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РОСТОВСКОЙ ОБЛАСТИ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дисциплин    и методик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 xml:space="preserve">дошкольного образования                                                    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11C3">
        <w:rPr>
          <w:rFonts w:ascii="Times New Roman" w:hAnsi="Times New Roman"/>
          <w:sz w:val="24"/>
          <w:szCs w:val="24"/>
        </w:rPr>
        <w:t>Протокол № 10  от 26  мая  2018                                         Протокол № 6 от 14 июня 2018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3156" w:rsidRPr="004411C3" w:rsidRDefault="001F3156" w:rsidP="001F3156">
      <w:pPr>
        <w:spacing w:after="240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Специальность:</w:t>
      </w:r>
      <w:r w:rsidRPr="004411C3">
        <w:rPr>
          <w:rFonts w:ascii="Times New Roman" w:hAnsi="Times New Roman"/>
          <w:b/>
          <w:sz w:val="28"/>
          <w:szCs w:val="28"/>
        </w:rPr>
        <w:t xml:space="preserve"> </w:t>
      </w:r>
      <w:r w:rsidRPr="004411C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49.02.01 Физическая культура </w:t>
      </w:r>
      <w:r w:rsidRPr="004411C3">
        <w:rPr>
          <w:rFonts w:ascii="Times New Roman" w:hAnsi="Times New Roman"/>
          <w:sz w:val="32"/>
          <w:szCs w:val="32"/>
          <w:lang w:eastAsia="ru-RU"/>
        </w:rPr>
        <w:br/>
      </w:r>
    </w:p>
    <w:p w:rsidR="001F3156" w:rsidRPr="004411C3" w:rsidRDefault="001F3156" w:rsidP="001F315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Курс: 2-й</w:t>
      </w:r>
    </w:p>
    <w:p w:rsidR="001F3156" w:rsidRPr="001A4E51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Дисциплина: Педагогика</w:t>
      </w:r>
    </w:p>
    <w:p w:rsidR="001F3156" w:rsidRPr="004411C3" w:rsidRDefault="001F3156" w:rsidP="001F315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Объем изученного материала:</w:t>
      </w:r>
      <w:r w:rsidRPr="004411C3">
        <w:rPr>
          <w:rFonts w:ascii="Times New Roman" w:hAnsi="Times New Roman"/>
          <w:b/>
          <w:bCs/>
          <w:color w:val="C00000"/>
          <w:sz w:val="28"/>
          <w:szCs w:val="28"/>
        </w:rPr>
        <w:t xml:space="preserve"> </w:t>
      </w:r>
      <w:r w:rsidR="00297822">
        <w:rPr>
          <w:rFonts w:ascii="Times New Roman" w:hAnsi="Times New Roman"/>
          <w:b/>
          <w:bCs/>
          <w:sz w:val="28"/>
          <w:szCs w:val="28"/>
        </w:rPr>
        <w:t>108</w:t>
      </w:r>
      <w:r w:rsidRPr="004411C3">
        <w:rPr>
          <w:rFonts w:ascii="Times New Roman" w:hAnsi="Times New Roman"/>
          <w:b/>
          <w:bCs/>
          <w:color w:val="C00000"/>
          <w:sz w:val="28"/>
          <w:szCs w:val="28"/>
        </w:rPr>
        <w:t xml:space="preserve"> </w:t>
      </w:r>
      <w:r w:rsidRPr="004411C3">
        <w:rPr>
          <w:rFonts w:ascii="Times New Roman" w:hAnsi="Times New Roman"/>
          <w:b/>
          <w:bCs/>
          <w:sz w:val="28"/>
          <w:szCs w:val="28"/>
        </w:rPr>
        <w:t>час</w:t>
      </w:r>
      <w:r w:rsidR="00297822">
        <w:rPr>
          <w:rFonts w:ascii="Times New Roman" w:hAnsi="Times New Roman"/>
          <w:b/>
          <w:bCs/>
          <w:sz w:val="28"/>
          <w:szCs w:val="28"/>
        </w:rPr>
        <w:t>ов</w:t>
      </w:r>
      <w:bookmarkStart w:id="0" w:name="_GoBack"/>
      <w:bookmarkEnd w:id="0"/>
    </w:p>
    <w:p w:rsidR="001F3156" w:rsidRPr="004411C3" w:rsidRDefault="001F3156" w:rsidP="001F31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1C3"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1F3156" w:rsidRPr="004411C3" w:rsidRDefault="001F3156" w:rsidP="001F3156">
      <w:pPr>
        <w:spacing w:after="0"/>
        <w:jc w:val="center"/>
        <w:rPr>
          <w:sz w:val="28"/>
          <w:szCs w:val="28"/>
        </w:rPr>
      </w:pPr>
    </w:p>
    <w:p w:rsidR="001F3156" w:rsidRPr="004411C3" w:rsidRDefault="001F3156" w:rsidP="001F3156">
      <w:pPr>
        <w:jc w:val="both"/>
        <w:rPr>
          <w:b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623A" w:rsidRPr="00BD623A" w:rsidRDefault="00BD623A" w:rsidP="00BD623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D623A">
        <w:rPr>
          <w:rFonts w:ascii="Times New Roman" w:hAnsi="Times New Roman"/>
          <w:b/>
          <w:sz w:val="28"/>
          <w:szCs w:val="28"/>
        </w:rPr>
        <w:t>Разработчик:  Мальцева Т.И, преподаватель педагогики</w:t>
      </w:r>
    </w:p>
    <w:p w:rsidR="00BD623A" w:rsidRDefault="00BD623A" w:rsidP="00BD623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4411C3" w:rsidRDefault="001F3156" w:rsidP="001F31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6" w:rsidRPr="00685198" w:rsidRDefault="001F3156" w:rsidP="001F3156">
      <w:pPr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1F3156" w:rsidRPr="00685198" w:rsidRDefault="001F3156" w:rsidP="001F3156">
      <w:pPr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1F3156" w:rsidRPr="00685198" w:rsidRDefault="001F3156" w:rsidP="001F3156">
      <w:pPr>
        <w:spacing w:after="0"/>
        <w:jc w:val="center"/>
        <w:rPr>
          <w:rFonts w:ascii="Times New Roman" w:hAnsi="Times New Roman"/>
          <w:color w:val="FF0000"/>
          <w:sz w:val="24"/>
          <w:highlight w:val="yellow"/>
        </w:rPr>
      </w:pPr>
      <w:r w:rsidRPr="00685198">
        <w:rPr>
          <w:color w:val="FF0000"/>
          <w:sz w:val="28"/>
          <w:szCs w:val="28"/>
        </w:rPr>
        <w:br w:type="page"/>
      </w:r>
    </w:p>
    <w:p w:rsidR="00BD623A" w:rsidRDefault="00BD623A" w:rsidP="001F31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1F3156" w:rsidRPr="00685198" w:rsidRDefault="001F3156" w:rsidP="001F3156">
      <w:pPr>
        <w:spacing w:line="360" w:lineRule="auto"/>
        <w:rPr>
          <w:rFonts w:ascii="Times New Roman" w:hAnsi="Times New Roman"/>
          <w:color w:val="FF0000"/>
          <w:sz w:val="28"/>
          <w:szCs w:val="28"/>
        </w:rPr>
      </w:pPr>
      <w:r w:rsidRPr="00685198">
        <w:rPr>
          <w:rFonts w:ascii="Times New Roman" w:hAnsi="Times New Roman"/>
          <w:color w:val="FF0000"/>
          <w:sz w:val="28"/>
          <w:szCs w:val="28"/>
        </w:rPr>
        <w:br w:type="page"/>
      </w:r>
    </w:p>
    <w:p w:rsidR="001F3156" w:rsidRPr="004411C3" w:rsidRDefault="001F3156" w:rsidP="001F3156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 w:rsidRPr="004411C3">
        <w:rPr>
          <w:rFonts w:ascii="Times New Roman" w:hAnsi="Times New Roman"/>
          <w:b/>
          <w:sz w:val="24"/>
        </w:rPr>
        <w:lastRenderedPageBreak/>
        <w:t>ПАСПОРТ КОМПЛЕКТА КОНТРОЛЬНО-ОЦЕНОЧНЫХ СРЕДСТВ</w:t>
      </w:r>
    </w:p>
    <w:p w:rsidR="001F3156" w:rsidRPr="004411C3" w:rsidRDefault="001F3156" w:rsidP="001F3156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1F3156" w:rsidRPr="004411C3" w:rsidRDefault="001F3156" w:rsidP="001F3156">
      <w:pPr>
        <w:spacing w:after="0"/>
        <w:ind w:firstLine="567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Pr="004411C3">
        <w:rPr>
          <w:rFonts w:ascii="Times New Roman" w:hAnsi="Times New Roman"/>
          <w:b/>
          <w:sz w:val="28"/>
        </w:rPr>
        <w:t>П</w:t>
      </w:r>
      <w:r w:rsidR="004411C3">
        <w:rPr>
          <w:rFonts w:ascii="Times New Roman" w:hAnsi="Times New Roman"/>
          <w:b/>
          <w:sz w:val="28"/>
        </w:rPr>
        <w:t>едагогика</w:t>
      </w:r>
      <w:r w:rsidRPr="004411C3">
        <w:rPr>
          <w:rFonts w:ascii="Times New Roman" w:hAnsi="Times New Roman"/>
          <w:b/>
          <w:sz w:val="28"/>
        </w:rPr>
        <w:t>.</w:t>
      </w:r>
    </w:p>
    <w:p w:rsidR="001F3156" w:rsidRPr="004411C3" w:rsidRDefault="001F3156" w:rsidP="001F3156">
      <w:pPr>
        <w:spacing w:after="0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ab/>
        <w:t xml:space="preserve">КОС включают контрольные материалы для проведения </w:t>
      </w:r>
      <w:r w:rsidR="00D538D9" w:rsidRPr="00D538D9">
        <w:rPr>
          <w:rFonts w:ascii="Times New Roman" w:hAnsi="Times New Roman"/>
          <w:sz w:val="28"/>
        </w:rPr>
        <w:t>промежуточного</w:t>
      </w:r>
      <w:r w:rsidRPr="004411C3">
        <w:rPr>
          <w:rFonts w:ascii="Times New Roman" w:hAnsi="Times New Roman"/>
          <w:color w:val="C00000"/>
          <w:sz w:val="28"/>
        </w:rPr>
        <w:t xml:space="preserve"> </w:t>
      </w:r>
      <w:r w:rsidRPr="004411C3">
        <w:rPr>
          <w:rFonts w:ascii="Times New Roman" w:hAnsi="Times New Roman"/>
          <w:sz w:val="28"/>
        </w:rPr>
        <w:t>контроля (дифференцированного зачета).</w:t>
      </w:r>
    </w:p>
    <w:p w:rsidR="001F3156" w:rsidRPr="004411C3" w:rsidRDefault="001F3156" w:rsidP="001F3156">
      <w:pPr>
        <w:spacing w:after="0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1F3156" w:rsidRPr="004411C3" w:rsidRDefault="001F3156" w:rsidP="001F3156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r w:rsidRPr="004411C3">
        <w:rPr>
          <w:rFonts w:ascii="Times New Roman" w:hAnsi="Times New Roman"/>
          <w:sz w:val="28"/>
        </w:rPr>
        <w:t xml:space="preserve">программы подготовки специалиста среднего звена по </w:t>
      </w:r>
      <w:r w:rsidR="00BD623A">
        <w:rPr>
          <w:rFonts w:ascii="Times New Roman" w:hAnsi="Times New Roman"/>
          <w:sz w:val="28"/>
        </w:rPr>
        <w:t xml:space="preserve"> специальности 49.02.01 Физическая культура</w:t>
      </w:r>
    </w:p>
    <w:p w:rsidR="001F3156" w:rsidRPr="004411C3" w:rsidRDefault="00BD623A" w:rsidP="001F315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рабочей </w:t>
      </w:r>
      <w:r w:rsidR="001F3156" w:rsidRPr="004411C3">
        <w:rPr>
          <w:rFonts w:ascii="Times New Roman" w:hAnsi="Times New Roman"/>
          <w:sz w:val="28"/>
        </w:rPr>
        <w:t xml:space="preserve">программы учебной дисциплины </w:t>
      </w:r>
      <w:r w:rsidR="001F3156" w:rsidRPr="004411C3">
        <w:rPr>
          <w:rFonts w:ascii="Times New Roman" w:hAnsi="Times New Roman"/>
          <w:b/>
          <w:sz w:val="28"/>
        </w:rPr>
        <w:t>П</w:t>
      </w:r>
      <w:r w:rsidR="004411C3">
        <w:rPr>
          <w:rFonts w:ascii="Times New Roman" w:hAnsi="Times New Roman"/>
          <w:b/>
          <w:sz w:val="28"/>
        </w:rPr>
        <w:t>едагогика</w:t>
      </w:r>
      <w:r w:rsidR="001F3156" w:rsidRPr="004411C3">
        <w:rPr>
          <w:rFonts w:ascii="Times New Roman" w:hAnsi="Times New Roman"/>
          <w:b/>
          <w:sz w:val="28"/>
        </w:rPr>
        <w:t>.</w:t>
      </w:r>
    </w:p>
    <w:p w:rsidR="009C73F1" w:rsidRDefault="009C73F1" w:rsidP="001F3156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F3156" w:rsidRPr="009C73F1" w:rsidRDefault="001F3156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C73F1">
        <w:rPr>
          <w:rFonts w:ascii="Times New Roman" w:hAnsi="Times New Roman"/>
          <w:b/>
          <w:sz w:val="28"/>
          <w:szCs w:val="28"/>
          <w:lang w:eastAsia="ru-RU"/>
        </w:rPr>
        <w:t>проверяемые умения:</w:t>
      </w:r>
    </w:p>
    <w:p w:rsidR="009C73F1" w:rsidRDefault="001F3156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411C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73F1">
        <w:rPr>
          <w:rFonts w:ascii="Times New Roman" w:hAnsi="Times New Roman"/>
          <w:sz w:val="28"/>
          <w:szCs w:val="28"/>
          <w:lang w:eastAsia="ru-RU"/>
        </w:rPr>
        <w:t>-</w:t>
      </w:r>
      <w:r w:rsidR="009C73F1" w:rsidRPr="005900CA">
        <w:rPr>
          <w:rFonts w:ascii="Times New Roman" w:hAnsi="Times New Roman"/>
          <w:sz w:val="28"/>
          <w:szCs w:val="28"/>
          <w:lang w:eastAsia="ru-RU"/>
        </w:rPr>
        <w:t xml:space="preserve">применять знания по </w:t>
      </w:r>
      <w:r w:rsidR="009C73F1">
        <w:rPr>
          <w:rFonts w:ascii="Times New Roman" w:hAnsi="Times New Roman"/>
          <w:sz w:val="28"/>
          <w:szCs w:val="28"/>
          <w:lang w:eastAsia="ru-RU"/>
        </w:rPr>
        <w:t>педагогике</w:t>
      </w:r>
      <w:r w:rsidR="009C73F1" w:rsidRPr="005900CA">
        <w:rPr>
          <w:rFonts w:ascii="Times New Roman" w:hAnsi="Times New Roman"/>
          <w:sz w:val="28"/>
          <w:szCs w:val="28"/>
          <w:lang w:eastAsia="ru-RU"/>
        </w:rPr>
        <w:t>;</w:t>
      </w:r>
    </w:p>
    <w:p w:rsidR="009C73F1" w:rsidRPr="004411C3" w:rsidRDefault="009C73F1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9C73F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11C3">
        <w:rPr>
          <w:rFonts w:ascii="Times New Roman" w:hAnsi="Times New Roman"/>
          <w:sz w:val="28"/>
          <w:szCs w:val="28"/>
          <w:lang w:eastAsia="ru-RU"/>
        </w:rPr>
        <w:t>анализировать педагогическую деятельность, педагогические факты и явления;</w:t>
      </w:r>
    </w:p>
    <w:p w:rsidR="009C73F1" w:rsidRPr="009C73F1" w:rsidRDefault="009C73F1" w:rsidP="009C73F1">
      <w:pPr>
        <w:tabs>
          <w:tab w:val="left" w:pos="0"/>
          <w:tab w:val="left" w:pos="3810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C73F1">
        <w:rPr>
          <w:rFonts w:ascii="Times New Roman" w:hAnsi="Times New Roman"/>
          <w:b/>
          <w:sz w:val="28"/>
          <w:szCs w:val="28"/>
          <w:lang w:eastAsia="ru-RU"/>
        </w:rPr>
        <w:t>проверяемые знания:</w:t>
      </w:r>
    </w:p>
    <w:p w:rsidR="004411C3" w:rsidRPr="004411C3" w:rsidRDefault="004411C3" w:rsidP="009C73F1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411C3">
        <w:rPr>
          <w:rFonts w:ascii="Times New Roman" w:hAnsi="Times New Roman"/>
          <w:sz w:val="28"/>
          <w:szCs w:val="28"/>
          <w:lang w:eastAsia="ru-RU"/>
        </w:rPr>
        <w:t>принципы обучения;</w:t>
      </w:r>
    </w:p>
    <w:p w:rsidR="004411C3" w:rsidRPr="004411C3" w:rsidRDefault="004411C3" w:rsidP="009C73F1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411C3">
        <w:rPr>
          <w:rFonts w:ascii="Times New Roman" w:hAnsi="Times New Roman"/>
          <w:sz w:val="28"/>
          <w:szCs w:val="28"/>
          <w:lang w:eastAsia="ru-RU"/>
        </w:rPr>
        <w:t>особенности содержания и организации педагогического процесса в условиях разных типов   образовательных организаций на различных уровнях образования;</w:t>
      </w:r>
    </w:p>
    <w:p w:rsidR="004411C3" w:rsidRPr="004411C3" w:rsidRDefault="004411C3" w:rsidP="009C73F1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411C3">
        <w:rPr>
          <w:rFonts w:ascii="Times New Roman" w:hAnsi="Times New Roman"/>
          <w:sz w:val="28"/>
          <w:szCs w:val="28"/>
          <w:lang w:eastAsia="ru-RU"/>
        </w:rPr>
        <w:t>формы, методы и средства обучения, их педагогические возможности и условия применения;</w:t>
      </w:r>
    </w:p>
    <w:p w:rsidR="009C73F1" w:rsidRDefault="001F3156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</w:t>
      </w: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C73F1" w:rsidRDefault="009C73F1" w:rsidP="001F3156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F3156" w:rsidRPr="00621F8B" w:rsidRDefault="001F3156" w:rsidP="009C73F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Контрольные тестовые задания по  п</w:t>
      </w:r>
      <w:r w:rsidR="00685198">
        <w:rPr>
          <w:rFonts w:ascii="Times New Roman" w:hAnsi="Times New Roman"/>
          <w:b/>
          <w:bCs/>
          <w:color w:val="000000"/>
          <w:sz w:val="28"/>
          <w:szCs w:val="28"/>
        </w:rPr>
        <w:t>едагогике</w:t>
      </w:r>
    </w:p>
    <w:p w:rsidR="006F0C47" w:rsidRPr="00E93EB1" w:rsidRDefault="001F3156" w:rsidP="006F0C47">
      <w:pPr>
        <w:jc w:val="center"/>
        <w:rPr>
          <w:rFonts w:ascii="Times New Roman" w:hAnsi="Times New Roman"/>
          <w:b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</w:t>
      </w:r>
      <w:r w:rsidR="006F0C47" w:rsidRPr="00E93EB1">
        <w:rPr>
          <w:rFonts w:ascii="Times New Roman" w:hAnsi="Times New Roman"/>
          <w:b/>
        </w:rPr>
        <w:t>Вариант №1.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>Задание 1.  «Что это?»</w:t>
      </w:r>
    </w:p>
    <w:p w:rsidR="006F0C47" w:rsidRPr="00227497" w:rsidRDefault="006F0C47" w:rsidP="006F0C47">
      <w:pPr>
        <w:jc w:val="both"/>
        <w:rPr>
          <w:rFonts w:ascii="Times New Roman" w:hAnsi="Times New Roman"/>
          <w:u w:val="single"/>
        </w:rPr>
      </w:pPr>
      <w:r w:rsidRPr="00227497">
        <w:rPr>
          <w:rFonts w:ascii="Times New Roman" w:hAnsi="Times New Roman"/>
          <w:u w:val="single"/>
        </w:rPr>
        <w:t>Инструкция: допишите вместо точек понятие.</w:t>
      </w:r>
    </w:p>
    <w:p w:rsidR="006F0C47" w:rsidRPr="005E2099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1.  ………………………  </w:t>
      </w:r>
      <w:r w:rsidRPr="005E2099">
        <w:rPr>
          <w:rFonts w:ascii="Times New Roman" w:hAnsi="Times New Roman"/>
        </w:rPr>
        <w:t>совокупность обязательных требований к образованию определенного уровня и (или) к профессии, специальности и направлению подготовки, утвержденных федеральным органом исполнительной власти, осуществляющим функции по выработке государственной политики и нормативно-правовому ре</w:t>
      </w:r>
      <w:r>
        <w:rPr>
          <w:rFonts w:ascii="Times New Roman" w:hAnsi="Times New Roman"/>
        </w:rPr>
        <w:t>гулированию в сфере образования.</w:t>
      </w:r>
    </w:p>
    <w:p w:rsidR="006F0C47" w:rsidRPr="005E2099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2. …………………………  </w:t>
      </w:r>
      <w:r w:rsidRPr="005E2099">
        <w:rPr>
          <w:rFonts w:ascii="Times New Roman" w:hAnsi="Times New Roman"/>
        </w:rPr>
        <w:t>целенаправленный процесс организации деятельности обучающихся по овладению знаниями, умениями, навыками и компетенцией, приобретению опыта деяте</w:t>
      </w:r>
      <w:r>
        <w:rPr>
          <w:rFonts w:ascii="Times New Roman" w:hAnsi="Times New Roman"/>
        </w:rPr>
        <w:t xml:space="preserve">льности, развитию способностей </w:t>
      </w:r>
      <w:r w:rsidRPr="005E2099">
        <w:rPr>
          <w:rFonts w:ascii="Times New Roman" w:hAnsi="Times New Roman"/>
        </w:rPr>
        <w:t>и формированию у обучающихся мотивации получения образования в течение всей жизни;</w:t>
      </w:r>
    </w:p>
    <w:p w:rsidR="006F0C47" w:rsidRPr="00E93EB1" w:rsidRDefault="006F0C47" w:rsidP="006F0C47">
      <w:pPr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>.………………………………….</w:t>
      </w:r>
      <w:r>
        <w:rPr>
          <w:rFonts w:ascii="Times New Roman" w:hAnsi="Times New Roman"/>
        </w:rPr>
        <w:t>о</w:t>
      </w:r>
      <w:r w:rsidRPr="00E93EB1">
        <w:rPr>
          <w:rFonts w:ascii="Times New Roman" w:hAnsi="Times New Roman"/>
        </w:rPr>
        <w:t>бласть научного знания,</w:t>
      </w:r>
      <w:r>
        <w:rPr>
          <w:rFonts w:ascii="Times New Roman" w:hAnsi="Times New Roman"/>
        </w:rPr>
        <w:t xml:space="preserve">  </w:t>
      </w:r>
      <w:r w:rsidRPr="00E93EB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занимающаяся исследованием и изучением проблем образования и обучения.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Задание 2.  «Убери лишнее»  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  <w:u w:val="single"/>
        </w:rPr>
      </w:pPr>
      <w:r w:rsidRPr="00E93EB1">
        <w:rPr>
          <w:rFonts w:ascii="Times New Roman" w:hAnsi="Times New Roman"/>
          <w:b/>
          <w:u w:val="single"/>
        </w:rPr>
        <w:t xml:space="preserve">Инструкция: из представленных ниже слов вычеркните одно лишнее. 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1.Наследственность, макросреда, микросреда, фактор, активность человека.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2.История педагогики, коррекционная педагогика, семейная педагогика, психология, дефектология.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Словесный метод, наглядный метод, метод проблемного изложения, практический метод.</w:t>
      </w:r>
      <w:r w:rsidRPr="00E93EB1">
        <w:rPr>
          <w:rFonts w:ascii="Times New Roman" w:hAnsi="Times New Roman"/>
        </w:rPr>
        <w:t xml:space="preserve">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Доступность, наглядность, системность и последовательность, всесторонность, научность.</w:t>
      </w:r>
      <w:r w:rsidRPr="00E93EB1">
        <w:rPr>
          <w:rFonts w:ascii="Times New Roman" w:hAnsi="Times New Roman"/>
        </w:rPr>
        <w:t xml:space="preserve"> </w:t>
      </w:r>
    </w:p>
    <w:p w:rsidR="006F0C47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>Задание 3.  «В</w:t>
      </w:r>
      <w:r>
        <w:rPr>
          <w:rFonts w:ascii="Times New Roman" w:hAnsi="Times New Roman"/>
          <w:b/>
        </w:rPr>
        <w:t>ыбери правильный ответ</w:t>
      </w:r>
      <w:r w:rsidRPr="00E93EB1">
        <w:rPr>
          <w:rFonts w:ascii="Times New Roman" w:hAnsi="Times New Roman"/>
          <w:b/>
        </w:rPr>
        <w:t xml:space="preserve">» </w:t>
      </w:r>
    </w:p>
    <w:p w:rsidR="006F0C47" w:rsidRPr="005A5962" w:rsidRDefault="006F0C47" w:rsidP="006F0C47">
      <w:pPr>
        <w:jc w:val="both"/>
        <w:rPr>
          <w:rFonts w:ascii="Times New Roman" w:hAnsi="Times New Roman"/>
          <w:u w:val="single"/>
        </w:rPr>
      </w:pPr>
      <w:r w:rsidRPr="005A5962">
        <w:rPr>
          <w:rFonts w:ascii="Times New Roman" w:hAnsi="Times New Roman"/>
          <w:u w:val="single"/>
        </w:rPr>
        <w:t>1.Классификация методов по характеру познавательной деятельности: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А)индуктивные и дедуктивные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Б)словесные, наглядные, практические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В)объяснительно – иллюстративные, репродуктивные, проблемные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Г)метод контроля.</w:t>
      </w:r>
    </w:p>
    <w:p w:rsidR="006F0C47" w:rsidRPr="005A5962" w:rsidRDefault="006F0C47" w:rsidP="006F0C47">
      <w:pPr>
        <w:jc w:val="both"/>
        <w:rPr>
          <w:rFonts w:ascii="Times New Roman" w:hAnsi="Times New Roman"/>
          <w:u w:val="single"/>
        </w:rPr>
      </w:pPr>
      <w:r w:rsidRPr="005A5962">
        <w:rPr>
          <w:rFonts w:ascii="Times New Roman" w:hAnsi="Times New Roman"/>
          <w:u w:val="single"/>
        </w:rPr>
        <w:t>2.Многократное выполнение учебных действий с целью отработки умений и навыков  -  это: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А)упражнение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Б)дискуссия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В)устный опрос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Г)практическая работа.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Задание 4.  «Классификация»  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  <w:u w:val="single"/>
        </w:rPr>
      </w:pPr>
      <w:r w:rsidRPr="00E93EB1">
        <w:rPr>
          <w:rFonts w:ascii="Times New Roman" w:hAnsi="Times New Roman"/>
          <w:b/>
          <w:u w:val="single"/>
        </w:rPr>
        <w:lastRenderedPageBreak/>
        <w:t xml:space="preserve">Инструкция: составьте терминологическое гнездо, озаглавьте его. 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Объяснительно-иллюстративный метод, репродуктивный метод, проблемное изложение, частично – поисковый метод, исследовательский метод. ………………………………………….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 2.Воспитание, образование, обучение.  </w:t>
      </w:r>
      <w:r>
        <w:rPr>
          <w:rFonts w:ascii="Times New Roman" w:hAnsi="Times New Roman"/>
        </w:rPr>
        <w:t>………………………………………………………………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3.</w:t>
      </w:r>
      <w:r>
        <w:rPr>
          <w:rFonts w:ascii="Times New Roman" w:hAnsi="Times New Roman"/>
        </w:rPr>
        <w:t>Предварительный контроль, текущий, тематический, рубежный (поэтапный), итоговый, заключительный.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Задание 5.  «Установи соответствие».  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  <w:u w:val="single"/>
        </w:rPr>
      </w:pPr>
      <w:r w:rsidRPr="00E93EB1">
        <w:rPr>
          <w:rFonts w:ascii="Times New Roman" w:hAnsi="Times New Roman"/>
          <w:b/>
          <w:u w:val="single"/>
        </w:rPr>
        <w:t xml:space="preserve">Инструкция: используя цифры, установи соответствие по заданному содержанию.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245"/>
        <w:gridCol w:w="2375"/>
      </w:tblGrid>
      <w:tr w:rsidR="006F0C47" w:rsidRPr="00E93EB1" w:rsidTr="00B924D7">
        <w:tc>
          <w:tcPr>
            <w:tcW w:w="1951" w:type="dxa"/>
          </w:tcPr>
          <w:p w:rsidR="006F0C47" w:rsidRPr="00E93EB1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характеру воздействия на обучаемых (аудиальные, визуальные)</w:t>
            </w:r>
          </w:p>
        </w:tc>
        <w:tc>
          <w:tcPr>
            <w:tcW w:w="5245" w:type="dxa"/>
          </w:tcPr>
          <w:p w:rsidR="006F0C47" w:rsidRDefault="006F0C47" w:rsidP="00B924D7">
            <w:pPr>
              <w:jc w:val="center"/>
              <w:rPr>
                <w:rFonts w:ascii="Times New Roman" w:hAnsi="Times New Roman"/>
              </w:rPr>
            </w:pPr>
          </w:p>
          <w:p w:rsidR="006F0C47" w:rsidRPr="00E93EB1" w:rsidRDefault="006F0C47" w:rsidP="00B924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Классификации средств обучения</w:t>
            </w:r>
          </w:p>
        </w:tc>
        <w:tc>
          <w:tcPr>
            <w:tcW w:w="2375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</w:p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степени сложности</w:t>
            </w:r>
          </w:p>
          <w:p w:rsidR="006F0C47" w:rsidRPr="00E93EB1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(простые, сложные)</w:t>
            </w:r>
          </w:p>
        </w:tc>
      </w:tr>
      <w:tr w:rsidR="006F0C47" w:rsidRPr="00E93EB1" w:rsidTr="00B924D7">
        <w:tc>
          <w:tcPr>
            <w:tcW w:w="1951" w:type="dxa"/>
          </w:tcPr>
          <w:p w:rsidR="006F0C47" w:rsidRPr="00E93EB1" w:rsidRDefault="006F0C47" w:rsidP="00B924D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6F0C47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1.Макеты, карты, диафильмы</w:t>
            </w:r>
          </w:p>
          <w:p w:rsidR="006F0C47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2.Лингафонные кабинеты</w:t>
            </w:r>
          </w:p>
          <w:p w:rsidR="006F0C47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3.Телевидение, кинофильмы, ИКТ – презентации</w:t>
            </w:r>
          </w:p>
          <w:p w:rsidR="006F0C47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4.Компьютеры</w:t>
            </w:r>
          </w:p>
          <w:p w:rsidR="006F0C47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5.Музыкальный центр, радио</w:t>
            </w:r>
          </w:p>
          <w:p w:rsidR="006F0C47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6.Учебники, печатные пособия, картины</w:t>
            </w:r>
          </w:p>
          <w:p w:rsidR="006F0C47" w:rsidRPr="00E93EB1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7.Механические визуальные средства.</w:t>
            </w:r>
          </w:p>
        </w:tc>
        <w:tc>
          <w:tcPr>
            <w:tcW w:w="2375" w:type="dxa"/>
          </w:tcPr>
          <w:p w:rsidR="006F0C47" w:rsidRPr="00E93EB1" w:rsidRDefault="006F0C47" w:rsidP="00B924D7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5103"/>
        <w:gridCol w:w="2233"/>
      </w:tblGrid>
      <w:tr w:rsidR="006F0C47" w:rsidRPr="00E93EB1" w:rsidTr="00B924D7">
        <w:trPr>
          <w:trHeight w:val="1549"/>
        </w:trPr>
        <w:tc>
          <w:tcPr>
            <w:tcW w:w="2235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</w:p>
          <w:p w:rsidR="006F0C47" w:rsidRPr="00E93EB1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Дидактические принципы</w:t>
            </w:r>
          </w:p>
        </w:tc>
        <w:tc>
          <w:tcPr>
            <w:tcW w:w="5103" w:type="dxa"/>
          </w:tcPr>
          <w:p w:rsidR="006F0C47" w:rsidRDefault="006F0C47" w:rsidP="00B924D7">
            <w:pPr>
              <w:jc w:val="center"/>
              <w:rPr>
                <w:rFonts w:ascii="Times New Roman" w:hAnsi="Times New Roman"/>
              </w:rPr>
            </w:pPr>
          </w:p>
          <w:p w:rsidR="006F0C47" w:rsidRPr="00E93EB1" w:rsidRDefault="006F0C47" w:rsidP="00B924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Принципы и методы обучения</w:t>
            </w:r>
          </w:p>
        </w:tc>
        <w:tc>
          <w:tcPr>
            <w:tcW w:w="2233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</w:p>
          <w:p w:rsidR="006F0C47" w:rsidRPr="00E93EB1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обучения</w:t>
            </w:r>
          </w:p>
        </w:tc>
      </w:tr>
      <w:tr w:rsidR="006F0C47" w:rsidRPr="00E93EB1" w:rsidTr="00B924D7">
        <w:tc>
          <w:tcPr>
            <w:tcW w:w="2235" w:type="dxa"/>
          </w:tcPr>
          <w:p w:rsidR="006F0C47" w:rsidRPr="00E93EB1" w:rsidRDefault="006F0C47" w:rsidP="00B924D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1.Объяснение, пояснение</w:t>
            </w:r>
          </w:p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2.Тренировка</w:t>
            </w:r>
          </w:p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Доступность обучения.</w:t>
            </w:r>
          </w:p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4.Системность и последовательность.</w:t>
            </w:r>
          </w:p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5.Моделирование.</w:t>
            </w:r>
          </w:p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6.Внедрение технических средств.</w:t>
            </w:r>
          </w:p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7.Работа с книгой.</w:t>
            </w:r>
          </w:p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8.Показ пособий, плакатов и картин.</w:t>
            </w:r>
          </w:p>
          <w:p w:rsidR="006F0C47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9.Научность.</w:t>
            </w:r>
          </w:p>
          <w:p w:rsidR="006F0C47" w:rsidRPr="00E93EB1" w:rsidRDefault="006F0C47" w:rsidP="00B924D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10.Наглядность.</w:t>
            </w:r>
          </w:p>
        </w:tc>
        <w:tc>
          <w:tcPr>
            <w:tcW w:w="2233" w:type="dxa"/>
          </w:tcPr>
          <w:p w:rsidR="006F0C47" w:rsidRPr="00E93EB1" w:rsidRDefault="006F0C47" w:rsidP="00B924D7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6F0C47" w:rsidRDefault="006F0C47" w:rsidP="006F0C47">
      <w:pPr>
        <w:jc w:val="center"/>
        <w:rPr>
          <w:rFonts w:ascii="Times New Roman" w:hAnsi="Times New Roman"/>
          <w:b/>
        </w:rPr>
      </w:pPr>
    </w:p>
    <w:p w:rsidR="006F0C47" w:rsidRDefault="006F0C47" w:rsidP="006F0C47">
      <w:pPr>
        <w:jc w:val="center"/>
        <w:rPr>
          <w:rFonts w:ascii="Times New Roman" w:hAnsi="Times New Roman"/>
          <w:b/>
        </w:rPr>
      </w:pPr>
    </w:p>
    <w:p w:rsidR="006F0C47" w:rsidRDefault="006F0C47" w:rsidP="006F0C47">
      <w:pPr>
        <w:jc w:val="center"/>
        <w:rPr>
          <w:rFonts w:ascii="Times New Roman" w:hAnsi="Times New Roman"/>
          <w:b/>
        </w:rPr>
      </w:pPr>
    </w:p>
    <w:p w:rsidR="006F0C47" w:rsidRPr="00E93EB1" w:rsidRDefault="006F0C47" w:rsidP="006F0C47">
      <w:pPr>
        <w:jc w:val="center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lastRenderedPageBreak/>
        <w:t>Вариант №</w:t>
      </w:r>
      <w:r>
        <w:rPr>
          <w:rFonts w:ascii="Times New Roman" w:hAnsi="Times New Roman"/>
          <w:b/>
        </w:rPr>
        <w:t>2</w:t>
      </w:r>
      <w:r w:rsidRPr="00E93EB1">
        <w:rPr>
          <w:rFonts w:ascii="Times New Roman" w:hAnsi="Times New Roman"/>
          <w:b/>
        </w:rPr>
        <w:t>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>Задание 1.  «Что это?»</w:t>
      </w:r>
    </w:p>
    <w:p w:rsidR="006F0C47" w:rsidRPr="00227497" w:rsidRDefault="006F0C47" w:rsidP="006F0C47">
      <w:pPr>
        <w:jc w:val="both"/>
        <w:rPr>
          <w:rFonts w:ascii="Times New Roman" w:hAnsi="Times New Roman"/>
          <w:u w:val="single"/>
        </w:rPr>
      </w:pPr>
      <w:r w:rsidRPr="00227497">
        <w:rPr>
          <w:rFonts w:ascii="Times New Roman" w:hAnsi="Times New Roman"/>
          <w:u w:val="single"/>
        </w:rPr>
        <w:t>Инструкция: допишите вместо точек понятие.</w:t>
      </w:r>
    </w:p>
    <w:p w:rsidR="006F0C47" w:rsidRPr="00BA3CCA" w:rsidRDefault="006F0C47" w:rsidP="006F0C47">
      <w:pPr>
        <w:rPr>
          <w:rFonts w:ascii="Times New Roman" w:hAnsi="Times New Roman"/>
        </w:rPr>
      </w:pPr>
      <w:r>
        <w:rPr>
          <w:rFonts w:ascii="Times New Roman" w:hAnsi="Times New Roman"/>
        </w:rPr>
        <w:t>1.…………………………</w:t>
      </w:r>
      <w:r w:rsidRPr="00BA3CCA">
        <w:rPr>
          <w:rFonts w:ascii="Times New Roman" w:hAnsi="Times New Roman"/>
        </w:rPr>
        <w:t xml:space="preserve">  единый целенаправленный процесс воспитания и обучения, являющийся общественно значимым благом и осуществляемый в интересах человека, семьи, общества и государства. </w:t>
      </w:r>
    </w:p>
    <w:p w:rsidR="006F0C47" w:rsidRPr="00BA3CCA" w:rsidRDefault="006F0C47" w:rsidP="006F0C47">
      <w:pPr>
        <w:rPr>
          <w:rFonts w:ascii="Times New Roman" w:hAnsi="Times New Roman"/>
        </w:rPr>
      </w:pPr>
      <w:r>
        <w:rPr>
          <w:rFonts w:ascii="Times New Roman" w:hAnsi="Times New Roman"/>
        </w:rPr>
        <w:t>2.…………………………………</w:t>
      </w:r>
      <w:r w:rsidRPr="00BA3CCA">
        <w:rPr>
          <w:rFonts w:ascii="Times New Roman" w:hAnsi="Times New Roman"/>
        </w:rPr>
        <w:t xml:space="preserve"> образование направлено на развитие целостного человека: его природных особенностей (здоровья, способностей мыслить, чувствовать, действовать); его социальных свойств (быть гражданином, семьянином, тружеником) и свойств субъекта культуры (свободы, гуманности, духовности, творчества).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………………………………… разнообразнейшие материалы и орудия учебного процесса, благодаря использованию которых более успешно и за рационально сокращенное время достигаются поставленные цели обучения.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Задание 2.  «Убери лишнее»  </w:t>
      </w:r>
    </w:p>
    <w:p w:rsidR="006F0C47" w:rsidRPr="00B0359E" w:rsidRDefault="006F0C47" w:rsidP="006F0C47">
      <w:pPr>
        <w:jc w:val="both"/>
        <w:rPr>
          <w:rFonts w:ascii="Times New Roman" w:hAnsi="Times New Roman"/>
          <w:u w:val="single"/>
        </w:rPr>
      </w:pPr>
      <w:r w:rsidRPr="00B0359E">
        <w:rPr>
          <w:rFonts w:ascii="Times New Roman" w:hAnsi="Times New Roman"/>
          <w:u w:val="single"/>
        </w:rPr>
        <w:t xml:space="preserve">Инструкция: из представленных ниже слов вычеркните одно лишнее. </w:t>
      </w:r>
    </w:p>
    <w:p w:rsidR="006F0C47" w:rsidRPr="00E93EB1" w:rsidRDefault="006F0C47" w:rsidP="006F0C47">
      <w:pPr>
        <w:spacing w:line="240" w:lineRule="auto"/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  <w:b/>
          <w:u w:val="single"/>
        </w:rPr>
        <w:t>1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Упражнение, тренировка, моделирование, работа с книгой</w:t>
      </w:r>
      <w:r w:rsidRPr="00E93EB1">
        <w:rPr>
          <w:rFonts w:ascii="Times New Roman" w:hAnsi="Times New Roman"/>
        </w:rPr>
        <w:t xml:space="preserve">. </w:t>
      </w:r>
    </w:p>
    <w:p w:rsidR="006F0C47" w:rsidRPr="00E93EB1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E93EB1">
        <w:rPr>
          <w:rFonts w:ascii="Times New Roman" w:hAnsi="Times New Roman"/>
        </w:rPr>
        <w:t xml:space="preserve">.Природно-географический климат, макросреда, микросреда, задатки, трудовая деятельность. </w:t>
      </w:r>
    </w:p>
    <w:p w:rsidR="006F0C47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Научность, наглядность, доступность, наблюдение, активность и осознанность. </w:t>
      </w:r>
      <w:r w:rsidRPr="00E93EB1">
        <w:rPr>
          <w:rFonts w:ascii="Times New Roman" w:hAnsi="Times New Roman"/>
        </w:rPr>
        <w:t xml:space="preserve"> </w:t>
      </w:r>
    </w:p>
    <w:p w:rsidR="006F0C47" w:rsidRPr="00E93EB1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4.Карты, схемы, диаграммы, математические символы, речь учителя, видеофильмы.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>Задание 3.  «В</w:t>
      </w:r>
      <w:r>
        <w:rPr>
          <w:rFonts w:ascii="Times New Roman" w:hAnsi="Times New Roman"/>
          <w:b/>
        </w:rPr>
        <w:t>ыбери правильный ответ</w:t>
      </w:r>
      <w:r w:rsidRPr="00E93EB1">
        <w:rPr>
          <w:rFonts w:ascii="Times New Roman" w:hAnsi="Times New Roman"/>
          <w:b/>
        </w:rPr>
        <w:t xml:space="preserve">» </w:t>
      </w:r>
    </w:p>
    <w:p w:rsidR="006F0C47" w:rsidRPr="005A5962" w:rsidRDefault="006F0C47" w:rsidP="006F0C47">
      <w:pPr>
        <w:jc w:val="both"/>
        <w:rPr>
          <w:rFonts w:ascii="Times New Roman" w:hAnsi="Times New Roman"/>
          <w:u w:val="single"/>
        </w:rPr>
      </w:pPr>
      <w:r w:rsidRPr="00E93EB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</w:t>
      </w:r>
      <w:r w:rsidRPr="005A5962">
        <w:rPr>
          <w:rFonts w:ascii="Times New Roman" w:hAnsi="Times New Roman"/>
          <w:u w:val="single"/>
        </w:rPr>
        <w:t>.Разбивка содержания образования по учебным дисциплинам и годам обучения отражается в:</w:t>
      </w:r>
    </w:p>
    <w:p w:rsidR="006F0C47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А)учебном плане</w:t>
      </w:r>
    </w:p>
    <w:p w:rsidR="006F0C47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Б)плане – конспекте</w:t>
      </w:r>
    </w:p>
    <w:p w:rsidR="006F0C47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В)тематическом плане</w:t>
      </w:r>
    </w:p>
    <w:p w:rsidR="006F0C47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Г)плане самообразования.</w:t>
      </w:r>
    </w:p>
    <w:p w:rsidR="006F0C47" w:rsidRPr="00B0359E" w:rsidRDefault="006F0C47" w:rsidP="006F0C47">
      <w:pPr>
        <w:jc w:val="both"/>
        <w:rPr>
          <w:rFonts w:ascii="Times New Roman" w:hAnsi="Times New Roman"/>
          <w:u w:val="single"/>
        </w:rPr>
      </w:pPr>
      <w:r w:rsidRPr="00B0359E">
        <w:rPr>
          <w:rFonts w:ascii="Times New Roman" w:hAnsi="Times New Roman"/>
          <w:u w:val="single"/>
        </w:rPr>
        <w:t>2.Развитие педагогики как науки определило:</w:t>
      </w:r>
    </w:p>
    <w:p w:rsidR="006F0C47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А)повышение роли воспитания в общественной жизни;</w:t>
      </w:r>
    </w:p>
    <w:p w:rsidR="006F0C47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Б)биологический закон сохранения человеческого рода;</w:t>
      </w:r>
    </w:p>
    <w:p w:rsidR="006F0C47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В)объективную потребность в подготовке человека к жизни и труду;</w:t>
      </w:r>
    </w:p>
    <w:p w:rsidR="006F0C47" w:rsidRPr="00E93EB1" w:rsidRDefault="006F0C47" w:rsidP="006F0C47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Г)заботу родителей о счастье детей.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Задание 4.  «Классификация»  </w:t>
      </w:r>
    </w:p>
    <w:p w:rsidR="006F0C47" w:rsidRPr="00B0359E" w:rsidRDefault="006F0C47" w:rsidP="006F0C47">
      <w:pPr>
        <w:jc w:val="both"/>
        <w:rPr>
          <w:rFonts w:ascii="Times New Roman" w:hAnsi="Times New Roman"/>
          <w:u w:val="single"/>
        </w:rPr>
      </w:pPr>
      <w:r w:rsidRPr="00B0359E">
        <w:rPr>
          <w:rFonts w:ascii="Times New Roman" w:hAnsi="Times New Roman"/>
          <w:u w:val="single"/>
        </w:rPr>
        <w:t xml:space="preserve">Инструкция: составьте терминологическое гнездо, озаглавьте его. 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1.Репродуктивный метод, метод проблемного изложения, частично-поисковый или эвристический метод, исследовательский метод</w:t>
      </w:r>
      <w:r>
        <w:rPr>
          <w:rFonts w:ascii="Times New Roman" w:hAnsi="Times New Roman"/>
        </w:rPr>
        <w:t>. …………………………………………………………………….</w:t>
      </w:r>
      <w:r w:rsidRPr="00E93EB1">
        <w:rPr>
          <w:rFonts w:ascii="Times New Roman" w:hAnsi="Times New Roman"/>
        </w:rPr>
        <w:t xml:space="preserve">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lastRenderedPageBreak/>
        <w:t>2.</w:t>
      </w:r>
      <w:r>
        <w:rPr>
          <w:rFonts w:ascii="Times New Roman" w:hAnsi="Times New Roman"/>
        </w:rPr>
        <w:t xml:space="preserve"> Урок по сообщению новых знаний, урок совершенствования и уточнения знаний, контрольно – учетный урок, комбинированный урок …………………………………………………………….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Диктант, письменная контрольная работа, контрольная лабораторная работа, устный зачет, устный опрос у доски, тестирование.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>Задание 5. «Установи соответствие».</w:t>
      </w:r>
    </w:p>
    <w:p w:rsidR="006F0C47" w:rsidRPr="00B0359E" w:rsidRDefault="006F0C47" w:rsidP="006F0C47">
      <w:pPr>
        <w:jc w:val="both"/>
        <w:rPr>
          <w:rFonts w:ascii="Times New Roman" w:hAnsi="Times New Roman"/>
          <w:u w:val="single"/>
        </w:rPr>
      </w:pPr>
      <w:r w:rsidRPr="00B0359E">
        <w:rPr>
          <w:rFonts w:ascii="Times New Roman" w:hAnsi="Times New Roman"/>
          <w:u w:val="single"/>
        </w:rPr>
        <w:t xml:space="preserve">Инструкция: используя цифры, установи соответствие по заданному содержанию.  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F0C47" w:rsidTr="00B924D7">
        <w:tc>
          <w:tcPr>
            <w:tcW w:w="3190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источнику получения и передаче знаний</w:t>
            </w:r>
          </w:p>
        </w:tc>
        <w:tc>
          <w:tcPr>
            <w:tcW w:w="3190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Классификации методов обучения</w:t>
            </w:r>
          </w:p>
        </w:tc>
        <w:tc>
          <w:tcPr>
            <w:tcW w:w="3191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характеру познавательной деятельности обучаемых</w:t>
            </w:r>
          </w:p>
        </w:tc>
      </w:tr>
      <w:tr w:rsidR="006F0C47" w:rsidTr="00B924D7">
        <w:tc>
          <w:tcPr>
            <w:tcW w:w="3190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90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1.Моделирование</w:t>
            </w:r>
          </w:p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2.школьная лекция</w:t>
            </w:r>
          </w:p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3.частично – поисковый</w:t>
            </w:r>
          </w:p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4.демонстрация приборов, опытов</w:t>
            </w:r>
          </w:p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5.рассказ</w:t>
            </w:r>
          </w:p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6.исследовательский метод</w:t>
            </w:r>
          </w:p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7.инструктаж</w:t>
            </w:r>
          </w:p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8.репродуктивный</w:t>
            </w:r>
          </w:p>
        </w:tc>
        <w:tc>
          <w:tcPr>
            <w:tcW w:w="3191" w:type="dxa"/>
          </w:tcPr>
          <w:p w:rsidR="006F0C47" w:rsidRDefault="006F0C47" w:rsidP="00B924D7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2.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4820"/>
        <w:gridCol w:w="2375"/>
      </w:tblGrid>
      <w:tr w:rsidR="006F0C47" w:rsidRPr="00E93EB1" w:rsidTr="00B924D7">
        <w:trPr>
          <w:trHeight w:val="556"/>
        </w:trPr>
        <w:tc>
          <w:tcPr>
            <w:tcW w:w="2376" w:type="dxa"/>
          </w:tcPr>
          <w:p w:rsidR="006F0C47" w:rsidRPr="00BA3CCA" w:rsidRDefault="006F0C47" w:rsidP="00B924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Закономерности обучения</w:t>
            </w:r>
          </w:p>
        </w:tc>
        <w:tc>
          <w:tcPr>
            <w:tcW w:w="4820" w:type="dxa"/>
          </w:tcPr>
          <w:p w:rsidR="006F0C47" w:rsidRPr="00BA3CCA" w:rsidRDefault="006F0C47" w:rsidP="00B924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Принципы и закономерности обучения</w:t>
            </w:r>
          </w:p>
        </w:tc>
        <w:tc>
          <w:tcPr>
            <w:tcW w:w="2375" w:type="dxa"/>
          </w:tcPr>
          <w:p w:rsidR="006F0C47" w:rsidRPr="00BA3CCA" w:rsidRDefault="006F0C47" w:rsidP="00B924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Принципы обучения</w:t>
            </w:r>
          </w:p>
        </w:tc>
      </w:tr>
      <w:tr w:rsidR="006F0C47" w:rsidRPr="00E93EB1" w:rsidTr="00B924D7">
        <w:tc>
          <w:tcPr>
            <w:tcW w:w="2376" w:type="dxa"/>
          </w:tcPr>
          <w:p w:rsidR="006F0C47" w:rsidRPr="00E93EB1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:rsidR="006F0C47" w:rsidRPr="00BA3CCA" w:rsidRDefault="006F0C47" w:rsidP="00B924D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1.процесс обучения носит как образовательный, так и воспитательный характер.</w:t>
            </w:r>
          </w:p>
          <w:p w:rsidR="006F0C47" w:rsidRPr="00BA3CCA" w:rsidRDefault="006F0C47" w:rsidP="00B924D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2.Процесс обучения требует интенсивности и сознательности работы ученика и учителя.</w:t>
            </w:r>
          </w:p>
          <w:p w:rsidR="006F0C47" w:rsidRPr="00BA3CCA" w:rsidRDefault="006F0C47" w:rsidP="00B924D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3.Систематичность, доступность и посильность обучения.</w:t>
            </w:r>
          </w:p>
          <w:p w:rsidR="006F0C47" w:rsidRPr="00BA3CCA" w:rsidRDefault="006F0C47" w:rsidP="00B924D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4.народность обучения.</w:t>
            </w:r>
          </w:p>
          <w:p w:rsidR="006F0C47" w:rsidRPr="00BA3CCA" w:rsidRDefault="006F0C47" w:rsidP="00B924D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5.Учет возрастных и индивидуальных особенностей</w:t>
            </w:r>
          </w:p>
          <w:p w:rsidR="006F0C47" w:rsidRPr="00BA3CCA" w:rsidRDefault="006F0C47" w:rsidP="00B924D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6.Процесс обучения требует постоянного повторения пройденного материала.</w:t>
            </w:r>
          </w:p>
          <w:p w:rsidR="006F0C47" w:rsidRPr="00BA3CCA" w:rsidRDefault="006F0C47" w:rsidP="00B924D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7.Научность обучения.</w:t>
            </w:r>
          </w:p>
          <w:p w:rsidR="006F0C47" w:rsidRPr="00BA3CCA" w:rsidRDefault="006F0C47" w:rsidP="00B924D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8.Процесс обучения требует от обучаемого применения поисковых методов и анализа изученного материала.</w:t>
            </w:r>
          </w:p>
          <w:p w:rsidR="006F0C47" w:rsidRPr="00E93EB1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A3CCA">
              <w:rPr>
                <w:rFonts w:ascii="Times New Roman" w:hAnsi="Times New Roman"/>
                <w:sz w:val="20"/>
                <w:szCs w:val="20"/>
              </w:rPr>
              <w:t>9.Индивидуализация обучения.</w:t>
            </w:r>
          </w:p>
        </w:tc>
        <w:tc>
          <w:tcPr>
            <w:tcW w:w="2375" w:type="dxa"/>
          </w:tcPr>
          <w:p w:rsidR="006F0C47" w:rsidRPr="00E93EB1" w:rsidRDefault="006F0C47" w:rsidP="00B924D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6F0C47" w:rsidRDefault="006F0C47" w:rsidP="006F0C47">
      <w:pPr>
        <w:tabs>
          <w:tab w:val="left" w:pos="2760"/>
          <w:tab w:val="center" w:pos="467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6F0C47" w:rsidRDefault="006F0C47" w:rsidP="006F0C47">
      <w:pPr>
        <w:tabs>
          <w:tab w:val="left" w:pos="2760"/>
          <w:tab w:val="center" w:pos="4677"/>
        </w:tabs>
        <w:rPr>
          <w:rFonts w:ascii="Times New Roman" w:hAnsi="Times New Roman"/>
          <w:b/>
        </w:rPr>
      </w:pPr>
    </w:p>
    <w:p w:rsidR="006F0C47" w:rsidRDefault="006F0C47" w:rsidP="006F0C47">
      <w:pPr>
        <w:tabs>
          <w:tab w:val="left" w:pos="2760"/>
          <w:tab w:val="center" w:pos="4677"/>
        </w:tabs>
        <w:rPr>
          <w:rFonts w:ascii="Times New Roman" w:hAnsi="Times New Roman"/>
          <w:b/>
        </w:rPr>
      </w:pPr>
    </w:p>
    <w:p w:rsidR="003A6A9A" w:rsidRDefault="006F0C47" w:rsidP="006F0C47">
      <w:pPr>
        <w:tabs>
          <w:tab w:val="left" w:pos="2760"/>
          <w:tab w:val="center" w:pos="467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3A6A9A" w:rsidRDefault="003A6A9A" w:rsidP="006F0C47">
      <w:pPr>
        <w:tabs>
          <w:tab w:val="left" w:pos="2760"/>
          <w:tab w:val="center" w:pos="4677"/>
        </w:tabs>
        <w:rPr>
          <w:rFonts w:ascii="Times New Roman" w:hAnsi="Times New Roman"/>
          <w:b/>
        </w:rPr>
      </w:pPr>
    </w:p>
    <w:p w:rsidR="006F0C47" w:rsidRPr="00E93EB1" w:rsidRDefault="006F0C47" w:rsidP="006F0C47">
      <w:pPr>
        <w:tabs>
          <w:tab w:val="left" w:pos="2760"/>
          <w:tab w:val="center" w:pos="4677"/>
        </w:tabs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lastRenderedPageBreak/>
        <w:t>Ключ итогового тестового задания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Вариант №1. 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«Что это»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</w:t>
      </w:r>
      <w:r>
        <w:rPr>
          <w:rFonts w:ascii="Times New Roman" w:hAnsi="Times New Roman"/>
        </w:rPr>
        <w:t>ФГОС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 2.</w:t>
      </w:r>
      <w:r>
        <w:rPr>
          <w:rFonts w:ascii="Times New Roman" w:hAnsi="Times New Roman"/>
        </w:rPr>
        <w:t>обучение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 3.</w:t>
      </w:r>
      <w:r>
        <w:rPr>
          <w:rFonts w:ascii="Times New Roman" w:hAnsi="Times New Roman"/>
        </w:rPr>
        <w:t>дидактика</w:t>
      </w:r>
      <w:r w:rsidRPr="00E93EB1">
        <w:rPr>
          <w:rFonts w:ascii="Times New Roman" w:hAnsi="Times New Roman"/>
        </w:rPr>
        <w:t xml:space="preserve"> 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«Убери лишнее»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1.фактор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2.психология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3.метод проблемного изложения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4.всесторонность</w:t>
      </w:r>
      <w:r w:rsidRPr="00E93EB1">
        <w:rPr>
          <w:rFonts w:ascii="Times New Roman" w:hAnsi="Times New Roman"/>
        </w:rPr>
        <w:t xml:space="preserve">   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>Задание: «В</w:t>
      </w:r>
      <w:r>
        <w:rPr>
          <w:rFonts w:ascii="Times New Roman" w:hAnsi="Times New Roman"/>
          <w:i/>
          <w:u w:val="single"/>
        </w:rPr>
        <w:t>ыбери правильный ответ</w:t>
      </w:r>
      <w:r w:rsidRPr="00E93EB1">
        <w:rPr>
          <w:rFonts w:ascii="Times New Roman" w:hAnsi="Times New Roman"/>
          <w:i/>
          <w:u w:val="single"/>
        </w:rPr>
        <w:t xml:space="preserve">»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</w:t>
      </w:r>
      <w:r>
        <w:rPr>
          <w:rFonts w:ascii="Times New Roman" w:hAnsi="Times New Roman"/>
        </w:rPr>
        <w:t>В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2.А</w:t>
      </w:r>
      <w:r w:rsidRPr="00E93EB1">
        <w:rPr>
          <w:rFonts w:ascii="Times New Roman" w:hAnsi="Times New Roman"/>
        </w:rPr>
        <w:t xml:space="preserve"> 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«Классификация»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1.методы обучения</w:t>
      </w:r>
      <w:r>
        <w:rPr>
          <w:rFonts w:ascii="Times New Roman" w:hAnsi="Times New Roman"/>
        </w:rPr>
        <w:t xml:space="preserve"> по характеру познавательной деятельности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2.основные педагогические категории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3.</w:t>
      </w:r>
      <w:r>
        <w:rPr>
          <w:rFonts w:ascii="Times New Roman" w:hAnsi="Times New Roman"/>
        </w:rPr>
        <w:t>типы контроля процесса обучения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«Установи соответствие» 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</w:t>
      </w:r>
      <w:r>
        <w:rPr>
          <w:rFonts w:ascii="Times New Roman" w:hAnsi="Times New Roman"/>
        </w:rPr>
        <w:t>Средства обучения по характеру воздействия  -  1, 3, 5, 6.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степени сложности  </w:t>
      </w:r>
      <w:r w:rsidRPr="00E93EB1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 xml:space="preserve"> 2, 4, 7</w:t>
      </w:r>
      <w:r w:rsidRPr="00E93EB1">
        <w:rPr>
          <w:rFonts w:ascii="Times New Roman" w:hAnsi="Times New Roman"/>
        </w:rPr>
        <w:t xml:space="preserve">.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</w:t>
      </w:r>
      <w:r>
        <w:rPr>
          <w:rFonts w:ascii="Times New Roman" w:hAnsi="Times New Roman"/>
        </w:rPr>
        <w:t>дидактические принципы  -  3,4,9,10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методы обучения   -   1,2,5,6,7,8.</w:t>
      </w:r>
      <w:r w:rsidRPr="00E93EB1">
        <w:rPr>
          <w:rFonts w:ascii="Times New Roman" w:hAnsi="Times New Roman"/>
        </w:rPr>
        <w:t xml:space="preserve"> 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Шкала оценивания: 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«5» - 29 </w:t>
      </w:r>
      <w:r w:rsidRPr="00E93EB1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 24 балла</w:t>
      </w:r>
      <w:r w:rsidRPr="00E93EB1">
        <w:rPr>
          <w:rFonts w:ascii="Times New Roman" w:hAnsi="Times New Roman"/>
        </w:rPr>
        <w:t xml:space="preserve">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«4» - 23 – 18</w:t>
      </w:r>
      <w:r w:rsidRPr="00E93EB1">
        <w:rPr>
          <w:rFonts w:ascii="Times New Roman" w:hAnsi="Times New Roman"/>
        </w:rPr>
        <w:t xml:space="preserve"> баллов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«3» - 17</w:t>
      </w:r>
      <w:r w:rsidRPr="00E93EB1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12</w:t>
      </w:r>
      <w:r w:rsidRPr="00E93EB1">
        <w:rPr>
          <w:rFonts w:ascii="Times New Roman" w:hAnsi="Times New Roman"/>
        </w:rPr>
        <w:t xml:space="preserve"> балл</w:t>
      </w:r>
      <w:r>
        <w:rPr>
          <w:rFonts w:ascii="Times New Roman" w:hAnsi="Times New Roman"/>
        </w:rPr>
        <w:t>а</w:t>
      </w:r>
      <w:r w:rsidRPr="00E93EB1">
        <w:rPr>
          <w:rFonts w:ascii="Times New Roman" w:hAnsi="Times New Roman"/>
        </w:rPr>
        <w:t xml:space="preserve">    «2» - </w:t>
      </w:r>
      <w:r>
        <w:rPr>
          <w:rFonts w:ascii="Times New Roman" w:hAnsi="Times New Roman"/>
        </w:rPr>
        <w:t>11 баллов</w:t>
      </w:r>
      <w:r w:rsidRPr="00E93EB1">
        <w:rPr>
          <w:rFonts w:ascii="Times New Roman" w:hAnsi="Times New Roman"/>
        </w:rPr>
        <w:t xml:space="preserve"> и меньше.  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</w:p>
    <w:p w:rsidR="003A6A9A" w:rsidRDefault="003A6A9A" w:rsidP="006F0C47">
      <w:pPr>
        <w:jc w:val="center"/>
        <w:rPr>
          <w:rFonts w:ascii="Times New Roman" w:hAnsi="Times New Roman"/>
          <w:b/>
        </w:rPr>
      </w:pPr>
    </w:p>
    <w:p w:rsidR="003A6A9A" w:rsidRDefault="003A6A9A" w:rsidP="006F0C47">
      <w:pPr>
        <w:jc w:val="center"/>
        <w:rPr>
          <w:rFonts w:ascii="Times New Roman" w:hAnsi="Times New Roman"/>
          <w:b/>
        </w:rPr>
      </w:pPr>
    </w:p>
    <w:p w:rsidR="006F0C47" w:rsidRPr="00E93EB1" w:rsidRDefault="006F0C47" w:rsidP="006F0C4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К</w:t>
      </w:r>
      <w:r w:rsidRPr="00E93EB1">
        <w:rPr>
          <w:rFonts w:ascii="Times New Roman" w:hAnsi="Times New Roman"/>
          <w:b/>
        </w:rPr>
        <w:t>люч итогового тестового задания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Вариант №2. 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«Что это»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</w:t>
      </w:r>
      <w:r>
        <w:rPr>
          <w:rFonts w:ascii="Times New Roman" w:hAnsi="Times New Roman"/>
        </w:rPr>
        <w:t>образование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</w:t>
      </w:r>
      <w:r>
        <w:rPr>
          <w:rFonts w:ascii="Times New Roman" w:hAnsi="Times New Roman"/>
        </w:rPr>
        <w:t>цель содержания  л – о образования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3.</w:t>
      </w:r>
      <w:r>
        <w:rPr>
          <w:rFonts w:ascii="Times New Roman" w:hAnsi="Times New Roman"/>
        </w:rPr>
        <w:t>средства обучения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«Убери лишнее»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1.</w:t>
      </w:r>
      <w:r>
        <w:rPr>
          <w:rFonts w:ascii="Times New Roman" w:hAnsi="Times New Roman"/>
        </w:rPr>
        <w:t>работа с книгой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E93EB1">
        <w:rPr>
          <w:rFonts w:ascii="Times New Roman" w:hAnsi="Times New Roman"/>
        </w:rPr>
        <w:t>.задатки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наблюдение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речь учителя</w:t>
      </w:r>
      <w:r w:rsidRPr="00E93EB1">
        <w:rPr>
          <w:rFonts w:ascii="Times New Roman" w:hAnsi="Times New Roman"/>
        </w:rPr>
        <w:t xml:space="preserve">.  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>Задание: «В</w:t>
      </w:r>
      <w:r>
        <w:rPr>
          <w:rFonts w:ascii="Times New Roman" w:hAnsi="Times New Roman"/>
          <w:i/>
          <w:u w:val="single"/>
        </w:rPr>
        <w:t>ыбери правильный ответ</w:t>
      </w:r>
      <w:r w:rsidRPr="00E93EB1">
        <w:rPr>
          <w:rFonts w:ascii="Times New Roman" w:hAnsi="Times New Roman"/>
          <w:i/>
          <w:u w:val="single"/>
        </w:rPr>
        <w:t xml:space="preserve">»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1.А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</w:t>
      </w:r>
      <w:r>
        <w:rPr>
          <w:rFonts w:ascii="Times New Roman" w:hAnsi="Times New Roman"/>
        </w:rPr>
        <w:t>.В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«Классификация»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1.методы обучения </w:t>
      </w:r>
      <w:r>
        <w:rPr>
          <w:rFonts w:ascii="Times New Roman" w:hAnsi="Times New Roman"/>
        </w:rPr>
        <w:t>по М.Н. Скаткину, И.Я. Лернеру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2.типы уроков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93EB1">
        <w:rPr>
          <w:rFonts w:ascii="Times New Roman" w:hAnsi="Times New Roman"/>
        </w:rPr>
        <w:t>.</w:t>
      </w:r>
      <w:r>
        <w:rPr>
          <w:rFonts w:ascii="Times New Roman" w:hAnsi="Times New Roman"/>
        </w:rPr>
        <w:t>традиционные формы контроля.</w:t>
      </w:r>
    </w:p>
    <w:p w:rsidR="006F0C47" w:rsidRPr="00E93EB1" w:rsidRDefault="006F0C47" w:rsidP="006F0C47">
      <w:pPr>
        <w:jc w:val="both"/>
        <w:rPr>
          <w:rFonts w:ascii="Times New Roman" w:hAnsi="Times New Roman"/>
          <w:i/>
          <w:u w:val="single"/>
        </w:rPr>
      </w:pPr>
      <w:r w:rsidRPr="00E93EB1">
        <w:rPr>
          <w:rFonts w:ascii="Times New Roman" w:hAnsi="Times New Roman"/>
          <w:i/>
          <w:u w:val="single"/>
        </w:rPr>
        <w:t xml:space="preserve">Задание: «Установи соответствие»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1.по источнику получения и передаче знаний  -  3,6, 8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характеру познавательной деятельности обучаемых  - 1, 2, 4. 5,7.</w:t>
      </w:r>
      <w:r w:rsidRPr="00E93EB1">
        <w:rPr>
          <w:rFonts w:ascii="Times New Roman" w:hAnsi="Times New Roman"/>
        </w:rPr>
        <w:t xml:space="preserve">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>2.</w:t>
      </w:r>
      <w:r>
        <w:rPr>
          <w:rFonts w:ascii="Times New Roman" w:hAnsi="Times New Roman"/>
        </w:rPr>
        <w:t>Закономерности обучения  -  1,2,6,8.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Принципы обучения  -  3,4,5,7,9.</w:t>
      </w:r>
    </w:p>
    <w:p w:rsidR="006F0C47" w:rsidRPr="00E93EB1" w:rsidRDefault="006F0C47" w:rsidP="006F0C47">
      <w:pPr>
        <w:jc w:val="both"/>
        <w:rPr>
          <w:rFonts w:ascii="Times New Roman" w:hAnsi="Times New Roman"/>
          <w:b/>
        </w:rPr>
      </w:pPr>
      <w:r w:rsidRPr="00E93EB1">
        <w:rPr>
          <w:rFonts w:ascii="Times New Roman" w:hAnsi="Times New Roman"/>
          <w:b/>
        </w:rPr>
        <w:t xml:space="preserve">Шкала оценивания: 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«5» - 29 </w:t>
      </w:r>
      <w:r w:rsidRPr="00E93EB1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 24 балла</w:t>
      </w:r>
      <w:r w:rsidRPr="00E93EB1">
        <w:rPr>
          <w:rFonts w:ascii="Times New Roman" w:hAnsi="Times New Roman"/>
        </w:rPr>
        <w:t xml:space="preserve">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«4» - 23 – 18</w:t>
      </w:r>
      <w:r w:rsidRPr="00E93EB1">
        <w:rPr>
          <w:rFonts w:ascii="Times New Roman" w:hAnsi="Times New Roman"/>
        </w:rPr>
        <w:t xml:space="preserve"> баллов </w:t>
      </w:r>
    </w:p>
    <w:p w:rsidR="006F0C47" w:rsidRDefault="006F0C47" w:rsidP="006F0C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«3» - 17</w:t>
      </w:r>
      <w:r w:rsidRPr="00E93EB1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12</w:t>
      </w:r>
      <w:r w:rsidRPr="00E93EB1">
        <w:rPr>
          <w:rFonts w:ascii="Times New Roman" w:hAnsi="Times New Roman"/>
        </w:rPr>
        <w:t xml:space="preserve"> балл</w:t>
      </w:r>
      <w:r>
        <w:rPr>
          <w:rFonts w:ascii="Times New Roman" w:hAnsi="Times New Roman"/>
        </w:rPr>
        <w:t>а</w:t>
      </w:r>
      <w:r w:rsidRPr="00E93EB1">
        <w:rPr>
          <w:rFonts w:ascii="Times New Roman" w:hAnsi="Times New Roman"/>
        </w:rPr>
        <w:t xml:space="preserve">  </w:t>
      </w:r>
    </w:p>
    <w:p w:rsidR="006F0C47" w:rsidRPr="00E93EB1" w:rsidRDefault="006F0C47" w:rsidP="006F0C47">
      <w:pPr>
        <w:jc w:val="both"/>
        <w:rPr>
          <w:rFonts w:ascii="Times New Roman" w:hAnsi="Times New Roman"/>
        </w:rPr>
      </w:pPr>
      <w:r w:rsidRPr="00E93EB1">
        <w:rPr>
          <w:rFonts w:ascii="Times New Roman" w:hAnsi="Times New Roman"/>
        </w:rPr>
        <w:t xml:space="preserve">  «2» - </w:t>
      </w:r>
      <w:r>
        <w:rPr>
          <w:rFonts w:ascii="Times New Roman" w:hAnsi="Times New Roman"/>
        </w:rPr>
        <w:t>11 баллов</w:t>
      </w:r>
      <w:r w:rsidRPr="00E93EB1">
        <w:rPr>
          <w:rFonts w:ascii="Times New Roman" w:hAnsi="Times New Roman"/>
        </w:rPr>
        <w:t xml:space="preserve"> и меньше.    </w:t>
      </w:r>
    </w:p>
    <w:p w:rsidR="00685198" w:rsidRPr="00685198" w:rsidRDefault="001F3156" w:rsidP="00685198">
      <w:pPr>
        <w:shd w:val="clear" w:color="auto" w:fill="FFFFFF"/>
        <w:autoSpaceDE w:val="0"/>
        <w:autoSpaceDN w:val="0"/>
        <w:adjustRightInd w:val="0"/>
        <w:rPr>
          <w:rFonts w:cs="Calibri"/>
          <w:color w:val="000000"/>
          <w:sz w:val="28"/>
          <w:szCs w:val="28"/>
          <w:lang w:eastAsia="ru-RU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</w:t>
      </w:r>
    </w:p>
    <w:p w:rsidR="004411C3" w:rsidRDefault="004411C3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85198" w:rsidRPr="003A6A9A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A6A9A">
        <w:rPr>
          <w:rFonts w:ascii="Times New Roman" w:hAnsi="Times New Roman"/>
          <w:bCs/>
          <w:color w:val="000000"/>
          <w:sz w:val="24"/>
          <w:szCs w:val="24"/>
          <w:lang w:eastAsia="ru-RU"/>
        </w:rPr>
        <w:t>Критерии оценки:</w:t>
      </w:r>
    </w:p>
    <w:p w:rsidR="00685198" w:rsidRPr="003A6A9A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A6A9A">
        <w:rPr>
          <w:rFonts w:ascii="Times New Roman" w:hAnsi="Times New Roman"/>
          <w:bCs/>
          <w:color w:val="000000"/>
          <w:sz w:val="24"/>
          <w:szCs w:val="24"/>
          <w:lang w:eastAsia="ru-RU"/>
        </w:rPr>
        <w:t>«5» - 91 – 100% правильных ответов;</w:t>
      </w:r>
    </w:p>
    <w:p w:rsidR="00685198" w:rsidRPr="003A6A9A" w:rsidRDefault="00685198" w:rsidP="0068519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A6A9A">
        <w:rPr>
          <w:rFonts w:ascii="Times New Roman" w:hAnsi="Times New Roman"/>
          <w:bCs/>
          <w:color w:val="000000"/>
          <w:sz w:val="24"/>
          <w:szCs w:val="24"/>
          <w:lang w:eastAsia="ru-RU"/>
        </w:rPr>
        <w:t>«4» - 71 – 90% правильных ответов;</w:t>
      </w:r>
    </w:p>
    <w:p w:rsidR="00685198" w:rsidRPr="003A6A9A" w:rsidRDefault="00685198" w:rsidP="00685198">
      <w:pPr>
        <w:shd w:val="clear" w:color="auto" w:fill="FFFFFF"/>
        <w:spacing w:after="0" w:line="240" w:lineRule="auto"/>
        <w:ind w:left="1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A6A9A">
        <w:rPr>
          <w:rFonts w:ascii="Times New Roman" w:hAnsi="Times New Roman"/>
          <w:bCs/>
          <w:color w:val="000000"/>
          <w:sz w:val="24"/>
          <w:szCs w:val="24"/>
          <w:lang w:eastAsia="ru-RU"/>
        </w:rPr>
        <w:t>«3» - 51 – 70% правильных ответов;</w:t>
      </w:r>
    </w:p>
    <w:p w:rsidR="00685198" w:rsidRPr="003A6A9A" w:rsidRDefault="00685198" w:rsidP="00685198">
      <w:pPr>
        <w:shd w:val="clear" w:color="auto" w:fill="FFFFFF"/>
        <w:spacing w:after="0" w:line="240" w:lineRule="auto"/>
        <w:ind w:left="1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A6A9A">
        <w:rPr>
          <w:rFonts w:ascii="Times New Roman" w:hAnsi="Times New Roman"/>
          <w:bCs/>
          <w:color w:val="000000"/>
          <w:sz w:val="24"/>
          <w:szCs w:val="24"/>
          <w:lang w:eastAsia="ru-RU"/>
        </w:rPr>
        <w:t> «2» -  0 –  50% правильных ответов</w:t>
      </w:r>
    </w:p>
    <w:sectPr w:rsidR="00685198" w:rsidRPr="003A6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92B" w:rsidRDefault="009B292B" w:rsidP="003A6A9A">
      <w:pPr>
        <w:spacing w:after="0" w:line="240" w:lineRule="auto"/>
      </w:pPr>
      <w:r>
        <w:separator/>
      </w:r>
    </w:p>
  </w:endnote>
  <w:endnote w:type="continuationSeparator" w:id="0">
    <w:p w:rsidR="009B292B" w:rsidRDefault="009B292B" w:rsidP="003A6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92B" w:rsidRDefault="009B292B" w:rsidP="003A6A9A">
      <w:pPr>
        <w:spacing w:after="0" w:line="240" w:lineRule="auto"/>
      </w:pPr>
      <w:r>
        <w:separator/>
      </w:r>
    </w:p>
  </w:footnote>
  <w:footnote w:type="continuationSeparator" w:id="0">
    <w:p w:rsidR="009B292B" w:rsidRDefault="009B292B" w:rsidP="003A6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508C"/>
    <w:multiLevelType w:val="hybridMultilevel"/>
    <w:tmpl w:val="9286B0D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9471D3"/>
    <w:multiLevelType w:val="multilevel"/>
    <w:tmpl w:val="F36A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227D90"/>
    <w:multiLevelType w:val="hybridMultilevel"/>
    <w:tmpl w:val="A17698D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5">
    <w:nsid w:val="655B1112"/>
    <w:multiLevelType w:val="multilevel"/>
    <w:tmpl w:val="48CAC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AD4B9C"/>
    <w:multiLevelType w:val="multilevel"/>
    <w:tmpl w:val="B4166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156"/>
    <w:rsid w:val="001A4E51"/>
    <w:rsid w:val="001F3156"/>
    <w:rsid w:val="0025760A"/>
    <w:rsid w:val="00297822"/>
    <w:rsid w:val="003A6A9A"/>
    <w:rsid w:val="004411C3"/>
    <w:rsid w:val="00446D8C"/>
    <w:rsid w:val="00522CF2"/>
    <w:rsid w:val="00685198"/>
    <w:rsid w:val="006F0C47"/>
    <w:rsid w:val="008163E7"/>
    <w:rsid w:val="00830847"/>
    <w:rsid w:val="009B292B"/>
    <w:rsid w:val="009C73F1"/>
    <w:rsid w:val="00BD623A"/>
    <w:rsid w:val="00BD6392"/>
    <w:rsid w:val="00D538D9"/>
    <w:rsid w:val="00F6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28C988-D779-4897-86BD-8E1AC3B2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15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156"/>
    <w:pPr>
      <w:ind w:left="720"/>
      <w:contextualSpacing/>
    </w:pPr>
    <w:rPr>
      <w:rFonts w:eastAsia="Calibri"/>
    </w:rPr>
  </w:style>
  <w:style w:type="table" w:styleId="a4">
    <w:name w:val="Table Grid"/>
    <w:basedOn w:val="a1"/>
    <w:uiPriority w:val="59"/>
    <w:rsid w:val="006F0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Serega</dc:creator>
  <cp:lastModifiedBy>user</cp:lastModifiedBy>
  <cp:revision>11</cp:revision>
  <dcterms:created xsi:type="dcterms:W3CDTF">2019-10-09T17:45:00Z</dcterms:created>
  <dcterms:modified xsi:type="dcterms:W3CDTF">2019-11-23T08:53:00Z</dcterms:modified>
</cp:coreProperties>
</file>